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15C581DA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2025. </w:t>
            </w:r>
            <w:r w:rsidR="0053201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3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3E6BD0EC" w:rsidR="00CC2969" w:rsidRPr="00D21E25" w:rsidRDefault="005B2344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1060 /</w:t>
            </w:r>
            <w:proofErr w:type="gramEnd"/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dhlee@hrc.co.kr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38D6B488" w14:textId="67EEDB15" w:rsidR="005B2344" w:rsidRPr="005B2344" w:rsidRDefault="005B2344" w:rsidP="005B2344">
            <w:pPr>
              <w:spacing w:before="120" w:after="80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5B2344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범죄 처벌 수준 강화 필요 93%, 범죄 원인은 '약한 처벌 수준' 57%</w:t>
            </w:r>
          </w:p>
          <w:p w14:paraId="1F272287" w14:textId="4C8BB6F8" w:rsidR="005B2344" w:rsidRPr="00225665" w:rsidRDefault="005B2344" w:rsidP="005B2344">
            <w:pPr>
              <w:pStyle w:val="a3"/>
              <w:rPr>
                <w:rStyle w:val="a4"/>
                <w:rFonts w:asciiTheme="minorHAnsi" w:eastAsiaTheme="minorHAnsi" w:hAnsiTheme="minorHAnsi" w:hint="eastAsia"/>
                <w:sz w:val="22"/>
                <w:szCs w:val="22"/>
              </w:rPr>
            </w:pPr>
            <w:r w:rsidRPr="005B23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○ 처벌 목적, </w:t>
            </w:r>
            <w:proofErr w:type="spellStart"/>
            <w:r w:rsidRPr="005B23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젊은층은</w:t>
            </w:r>
            <w:proofErr w:type="spellEnd"/>
            <w:r w:rsidRPr="005B23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'응보', 고령층은 '재범 방지'...세대별로 정의관(正義觀) 달라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br/>
            </w:r>
            <w:r w:rsidRPr="005B2344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감형 사유, 정당방위만 70% 공감...음주·약물 상태 범행은 5%만 인정</w:t>
            </w:r>
          </w:p>
        </w:tc>
      </w:tr>
    </w:tbl>
    <w:p w14:paraId="5F883520" w14:textId="77777777" w:rsidR="00C07AAE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053867F6" w14:textId="77777777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 xml:space="preserve">국민 10명 중 9명 이상(93%)이 범죄 처벌 수준을 지금보다 강화해야 한다고 답했다. 범죄 발생 원인으로는 '약한 처벌 수준'을 꼽은 응답이 57%로 가장 높았고, 처벌의 목적에 대해서는 세대별로 정의관에 차이를 보였다. 한국리서치는 범죄 정책과 처벌에 대한 국민 인식을 담은 「2025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범죄인식조사」를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공개했다.</w:t>
      </w:r>
    </w:p>
    <w:p w14:paraId="2F8CA945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0F4A664C" w14:textId="6FEB3573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 xml:space="preserve">정부의 범죄 예방·관리정책에 대한 평가는 2년 연속 개선되었다. 긍정 평가는 44%로 2023년(30%) 대비 14%포인트 상승했다. 평가 변화는 정권 교체와 밀접한 관련이 있었다. </w:t>
      </w:r>
      <w:r>
        <w:rPr>
          <w:rFonts w:asciiTheme="minorHAnsi" w:eastAsiaTheme="minorHAnsi" w:hAnsiTheme="minorHAnsi"/>
          <w:sz w:val="22"/>
          <w:szCs w:val="22"/>
        </w:rPr>
        <w:t>지난해와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>
        <w:rPr>
          <w:rFonts w:asciiTheme="minorHAnsi" w:eastAsiaTheme="minorHAnsi" w:hAnsiTheme="minorHAnsi"/>
          <w:sz w:val="22"/>
          <w:szCs w:val="22"/>
        </w:rPr>
        <w:t>달리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5B2344">
        <w:rPr>
          <w:rFonts w:asciiTheme="minorHAnsi" w:eastAsiaTheme="minorHAnsi" w:hAnsiTheme="minorHAnsi"/>
          <w:sz w:val="22"/>
          <w:szCs w:val="22"/>
        </w:rPr>
        <w:t xml:space="preserve">50대(54%), 광주/전라 지역(60%),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진보층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>(62%) 등 현 정부 지지세가 강한 집단에서 긍정적인 평가가 높았다.</w:t>
      </w:r>
    </w:p>
    <w:p w14:paraId="10C439B7" w14:textId="77777777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6DF0C9FD" w14:textId="34433139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lastRenderedPageBreak/>
        <w:t xml:space="preserve">범죄 발생에 가장 큰 영향을 미치는 요인으로는 '약한 처벌 수준'이 57%로 1위였다. 이어서 '범죄에 대한 부실 대응과 처리(35%)', '도덕성 약화(33%)', '법과 규칙을 지키지 않는 사회 분위기(27%)' 등이 뒤를 이었다. 연령대가 낮을수록 '약한 처벌 수준'을 지목하는 비율이 높아 18~29세에서는 71%에 달했고, 60세 이상에서는 '도덕성 약화'와 '법·규칙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미준수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사회분위기' 등도 주요 요인으로 언급되었다.</w:t>
      </w:r>
    </w:p>
    <w:p w14:paraId="7FE2E5E0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4981E11A" w14:textId="6EFEDFC4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>범죄 처벌 수준에 대해서는 전체 응답자의 71%가 '지금보다 매우 강화해야 한다'고 답했다. '약간 강화해야 한다'는 의견(22%)까지 더하면 93%가 처벌 강화가 필요하다고 봤다. 처벌의 목적으로는 '범죄에 상응하는 대가를 치르게 하는 것(39%)', '재범 방지(37%)', '규범 강화(35%)', '사회 보호(32%)' 등의 순이었다. 18~29세에서는 56%가 '응보'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가장 중요한 목적으로 본 반면, 70세 이상에서는 51%가 '재범 방지'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꼽아 세대별로 정의관에 차이를 보였다.</w:t>
      </w:r>
    </w:p>
    <w:p w14:paraId="2A6BC94B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16A57565" w14:textId="0D4321EF" w:rsidR="005B2344" w:rsidRDefault="005B2344" w:rsidP="005B2344">
      <w:pPr>
        <w:pStyle w:val="a3"/>
        <w:jc w:val="both"/>
        <w:rPr>
          <w:rFonts w:asciiTheme="minorHAnsi" w:eastAsiaTheme="minorHAnsi" w:hAnsiTheme="minorHAnsi" w:hint="eastAsia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 xml:space="preserve">감형 사유에 대해서는 '정당방위 등 불가피한 상황에서의 범행'만 70%가 적절하다고 답해 유일하게 과반의 공감을 얻었다. '자백 후 수사 협조(44%)', '피해자와 합의(34%)', '반성하는 태도(27%)' 등은 절반에 미치지 못했다. 특히 '음주·약물중독 상태에서의 범행'을 감형 사유로 인정하는 응답은 5%에 </w:t>
      </w:r>
      <w:r>
        <w:rPr>
          <w:rFonts w:asciiTheme="minorHAnsi" w:eastAsiaTheme="minorHAnsi" w:hAnsiTheme="minorHAnsi" w:hint="eastAsia"/>
          <w:sz w:val="22"/>
          <w:szCs w:val="22"/>
        </w:rPr>
        <w:t>불과했다</w:t>
      </w:r>
    </w:p>
    <w:p w14:paraId="5B15D9A5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64955A16" w14:textId="77777777" w:rsid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>한국리서치 이동한 수석연구원은 "범죄 처벌 강화를 요구하는 데에는 세대와 이념을 막론하고 거의 모두가 동의한다. 그러나 '왜 처벌해야 하는가'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에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대한 답은 세대별로 다르다.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젊은층은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'응보'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>, 고령층은 '재범 방지'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처벌의 핵심 목적으로 본다"고 설명했다. 이어 "현행법이 규정한 감형 사유 중 과반의 공감을 얻은 것은 정당방위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하나뿐이다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>. 처벌 강화 여론이 우세한 가운데, 감형에 대한 국민 인식은 현행법과 상당한 괴리가 있다"고 덧붙였다.</w:t>
      </w:r>
    </w:p>
    <w:p w14:paraId="1716BCCE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50ADF940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 w:rsidRPr="005B2344">
        <w:rPr>
          <w:rFonts w:asciiTheme="minorHAnsi" w:eastAsiaTheme="minorHAnsi" w:hAnsiTheme="minorHAnsi"/>
          <w:sz w:val="22"/>
          <w:szCs w:val="22"/>
        </w:rPr>
        <w:t xml:space="preserve">이번 조사는 한국리서치가 전국 만 18세 이상 성인 남녀 1,000명을 대상으로 2025년 7월 25일부터 28일까지 실시한 </w:t>
      </w:r>
      <w:proofErr w:type="spellStart"/>
      <w:r w:rsidRPr="005B2344">
        <w:rPr>
          <w:rFonts w:asciiTheme="minorHAnsi" w:eastAsiaTheme="minorHAnsi" w:hAnsiTheme="minorHAnsi"/>
          <w:sz w:val="22"/>
          <w:szCs w:val="22"/>
        </w:rPr>
        <w:t>웹조사</w:t>
      </w:r>
      <w:proofErr w:type="spellEnd"/>
      <w:r w:rsidRPr="005B2344">
        <w:rPr>
          <w:rFonts w:asciiTheme="minorHAnsi" w:eastAsiaTheme="minorHAnsi" w:hAnsiTheme="minorHAnsi"/>
          <w:sz w:val="22"/>
          <w:szCs w:val="22"/>
        </w:rPr>
        <w:t xml:space="preserve"> 결과다. 표본은 지역별·성별·연령별 비례할당추출 방식으로 구성했으며, 표본오차는 95% 신뢰수준에서 최대 ±3.1%p다. 자세한 조사 결과는 한국리서치 정기조사 「여론 속의 여론」 홈페이지에서 확인할 수 있다.</w:t>
      </w:r>
    </w:p>
    <w:p w14:paraId="66B57FAF" w14:textId="77777777" w:rsidR="00A73417" w:rsidRDefault="00A73417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4DFC5CBB" w14:textId="2DBFFA1A" w:rsidR="005B2344" w:rsidRDefault="005B2344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w:lastRenderedPageBreak/>
        <w:drawing>
          <wp:inline distT="0" distB="0" distL="0" distR="0" wp14:anchorId="048D3664" wp14:editId="3F9AB935">
            <wp:extent cx="6181725" cy="4905375"/>
            <wp:effectExtent l="0" t="0" r="9525" b="9525"/>
            <wp:docPr id="135086134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55BD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5B2344">
        <w:rPr>
          <w:rFonts w:asciiTheme="minorHAnsi" w:eastAsiaTheme="minorHAnsi" w:hAnsiTheme="minorHAnsi"/>
          <w:noProof/>
          <w:sz w:val="18"/>
          <w:szCs w:val="18"/>
        </w:rPr>
        <w:t>[그림 1] 범죄 발생에 가장 큰 영향을 미치는 요인으로 '약한 처벌 수준'을 꼽은 응답이 57%로 가장 높았다. 이어서 '범죄에 대한 부실 대응과 처리(35%)', '도덕성 약화(33%)' 등이 뒤를 이었다.</w:t>
      </w:r>
    </w:p>
    <w:p w14:paraId="187417FE" w14:textId="77777777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</w:p>
    <w:p w14:paraId="158D4078" w14:textId="77777777" w:rsidR="005B2344" w:rsidRDefault="005B2344">
      <w:pPr>
        <w:rPr>
          <w:rFonts w:asciiTheme="minorHAnsi" w:eastAsiaTheme="minorHAnsi" w:hAnsiTheme="minorHAnsi" w:cs="굴림"/>
          <w:noProof/>
          <w:kern w:val="0"/>
          <w:sz w:val="18"/>
          <w:szCs w:val="18"/>
        </w:rPr>
      </w:pPr>
      <w:r>
        <w:rPr>
          <w:rFonts w:asciiTheme="minorHAnsi" w:eastAsiaTheme="minorHAnsi" w:hAnsiTheme="minorHAnsi"/>
          <w:noProof/>
          <w:sz w:val="18"/>
          <w:szCs w:val="18"/>
        </w:rPr>
        <w:br w:type="page"/>
      </w:r>
    </w:p>
    <w:p w14:paraId="45A6175C" w14:textId="77777777" w:rsid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  <w:sz w:val="18"/>
          <w:szCs w:val="18"/>
        </w:rPr>
        <w:lastRenderedPageBreak/>
        <w:drawing>
          <wp:inline distT="0" distB="0" distL="0" distR="0" wp14:anchorId="6F002B7B" wp14:editId="17BFE7E5">
            <wp:extent cx="6191250" cy="3571875"/>
            <wp:effectExtent l="0" t="0" r="0" b="9525"/>
            <wp:docPr id="2000128778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2711" w14:textId="23747480" w:rsidR="005B2344" w:rsidRP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5B2344">
        <w:rPr>
          <w:rFonts w:asciiTheme="minorHAnsi" w:eastAsiaTheme="minorHAnsi" w:hAnsiTheme="minorHAnsi"/>
          <w:noProof/>
          <w:sz w:val="18"/>
          <w:szCs w:val="18"/>
        </w:rPr>
        <w:t>[그림 2] 범죄 처벌 수준에 대해 '지금보다 매우 강화해야 한다' 71%, '약간 강화해야 한다' 22%로, 10명 중 9명(93%)이 처벌 수준 강화가 필요하다고 답했다.</w:t>
      </w:r>
    </w:p>
    <w:p w14:paraId="382268A1" w14:textId="77777777" w:rsidR="005B2344" w:rsidRPr="005B2344" w:rsidRDefault="005B2344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p w14:paraId="7AFCACCC" w14:textId="77777777" w:rsidR="005B2344" w:rsidRDefault="005B2344" w:rsidP="00A73417">
      <w:pPr>
        <w:pStyle w:val="a3"/>
        <w:jc w:val="both"/>
        <w:rPr>
          <w:rFonts w:asciiTheme="minorHAnsi" w:eastAsiaTheme="minorHAnsi" w:hAnsiTheme="minorHAnsi" w:hint="eastAsia"/>
          <w:sz w:val="22"/>
          <w:szCs w:val="22"/>
        </w:rPr>
      </w:pPr>
    </w:p>
    <w:sectPr w:rsidR="005B2344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F270" w14:textId="77777777" w:rsidR="003406E5" w:rsidRDefault="003406E5" w:rsidP="007A657B">
      <w:pPr>
        <w:spacing w:after="0" w:line="240" w:lineRule="auto"/>
      </w:pPr>
      <w:r>
        <w:separator/>
      </w:r>
    </w:p>
  </w:endnote>
  <w:endnote w:type="continuationSeparator" w:id="0">
    <w:p w14:paraId="000D0D42" w14:textId="77777777" w:rsidR="003406E5" w:rsidRDefault="003406E5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E593" w14:textId="77777777" w:rsidR="003406E5" w:rsidRDefault="003406E5" w:rsidP="007A657B">
      <w:pPr>
        <w:spacing w:after="0" w:line="240" w:lineRule="auto"/>
      </w:pPr>
      <w:r>
        <w:separator/>
      </w:r>
    </w:p>
  </w:footnote>
  <w:footnote w:type="continuationSeparator" w:id="0">
    <w:p w14:paraId="406BC636" w14:textId="77777777" w:rsidR="003406E5" w:rsidRDefault="003406E5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9221D"/>
    <w:rsid w:val="00107A99"/>
    <w:rsid w:val="00126CDF"/>
    <w:rsid w:val="00155A8F"/>
    <w:rsid w:val="00160EE5"/>
    <w:rsid w:val="001657DD"/>
    <w:rsid w:val="00167A6E"/>
    <w:rsid w:val="001821CA"/>
    <w:rsid w:val="001A25B2"/>
    <w:rsid w:val="001C1889"/>
    <w:rsid w:val="001E77E4"/>
    <w:rsid w:val="00216C85"/>
    <w:rsid w:val="00225665"/>
    <w:rsid w:val="00234B0C"/>
    <w:rsid w:val="002472DA"/>
    <w:rsid w:val="002635FD"/>
    <w:rsid w:val="002838B7"/>
    <w:rsid w:val="002A1003"/>
    <w:rsid w:val="002A3544"/>
    <w:rsid w:val="002B430B"/>
    <w:rsid w:val="00312CB9"/>
    <w:rsid w:val="003145D6"/>
    <w:rsid w:val="0031616C"/>
    <w:rsid w:val="00327947"/>
    <w:rsid w:val="003406E5"/>
    <w:rsid w:val="0034403E"/>
    <w:rsid w:val="0035344C"/>
    <w:rsid w:val="003664DD"/>
    <w:rsid w:val="00383C5B"/>
    <w:rsid w:val="00395975"/>
    <w:rsid w:val="003A1536"/>
    <w:rsid w:val="003D5F4B"/>
    <w:rsid w:val="00463750"/>
    <w:rsid w:val="00473777"/>
    <w:rsid w:val="00480BA6"/>
    <w:rsid w:val="00486462"/>
    <w:rsid w:val="00487F93"/>
    <w:rsid w:val="00495974"/>
    <w:rsid w:val="004B078F"/>
    <w:rsid w:val="004B17BE"/>
    <w:rsid w:val="004D018E"/>
    <w:rsid w:val="004F0ABD"/>
    <w:rsid w:val="005037F5"/>
    <w:rsid w:val="00513E6C"/>
    <w:rsid w:val="0052488E"/>
    <w:rsid w:val="00532019"/>
    <w:rsid w:val="00554BB2"/>
    <w:rsid w:val="00557B33"/>
    <w:rsid w:val="005845EF"/>
    <w:rsid w:val="005A10A5"/>
    <w:rsid w:val="005B2344"/>
    <w:rsid w:val="005E1E56"/>
    <w:rsid w:val="005E6388"/>
    <w:rsid w:val="005F59F8"/>
    <w:rsid w:val="00607602"/>
    <w:rsid w:val="00663B92"/>
    <w:rsid w:val="00664F01"/>
    <w:rsid w:val="00673CF3"/>
    <w:rsid w:val="006919F9"/>
    <w:rsid w:val="00691EA7"/>
    <w:rsid w:val="006C777F"/>
    <w:rsid w:val="0070020B"/>
    <w:rsid w:val="007464DC"/>
    <w:rsid w:val="007577DE"/>
    <w:rsid w:val="00760C0F"/>
    <w:rsid w:val="00762934"/>
    <w:rsid w:val="00772D04"/>
    <w:rsid w:val="007809A6"/>
    <w:rsid w:val="0078602F"/>
    <w:rsid w:val="007A59F3"/>
    <w:rsid w:val="007A657B"/>
    <w:rsid w:val="007C3E51"/>
    <w:rsid w:val="007E5768"/>
    <w:rsid w:val="007F1A6B"/>
    <w:rsid w:val="007F2D0D"/>
    <w:rsid w:val="00802812"/>
    <w:rsid w:val="008105E3"/>
    <w:rsid w:val="00827BB1"/>
    <w:rsid w:val="00846640"/>
    <w:rsid w:val="008553C2"/>
    <w:rsid w:val="008567DC"/>
    <w:rsid w:val="008604A1"/>
    <w:rsid w:val="008B43D8"/>
    <w:rsid w:val="008D6DDC"/>
    <w:rsid w:val="008E52B0"/>
    <w:rsid w:val="008E7B24"/>
    <w:rsid w:val="008F03DC"/>
    <w:rsid w:val="009034F2"/>
    <w:rsid w:val="009254DB"/>
    <w:rsid w:val="00946774"/>
    <w:rsid w:val="00956600"/>
    <w:rsid w:val="00962A01"/>
    <w:rsid w:val="00967C3D"/>
    <w:rsid w:val="009704EE"/>
    <w:rsid w:val="00981D1A"/>
    <w:rsid w:val="009A5574"/>
    <w:rsid w:val="009C4D5A"/>
    <w:rsid w:val="009E3C65"/>
    <w:rsid w:val="009F6C99"/>
    <w:rsid w:val="00A01CB7"/>
    <w:rsid w:val="00A07AC1"/>
    <w:rsid w:val="00A31810"/>
    <w:rsid w:val="00A50937"/>
    <w:rsid w:val="00A6164C"/>
    <w:rsid w:val="00A62BDC"/>
    <w:rsid w:val="00A73417"/>
    <w:rsid w:val="00A76313"/>
    <w:rsid w:val="00AA11EB"/>
    <w:rsid w:val="00AA289E"/>
    <w:rsid w:val="00AA3EFC"/>
    <w:rsid w:val="00AD4129"/>
    <w:rsid w:val="00AE29EB"/>
    <w:rsid w:val="00B045F7"/>
    <w:rsid w:val="00B05635"/>
    <w:rsid w:val="00B14D85"/>
    <w:rsid w:val="00B34112"/>
    <w:rsid w:val="00B851F3"/>
    <w:rsid w:val="00BB567E"/>
    <w:rsid w:val="00BC2AFC"/>
    <w:rsid w:val="00BC6C1D"/>
    <w:rsid w:val="00BD3AD2"/>
    <w:rsid w:val="00BE4AB3"/>
    <w:rsid w:val="00BF2194"/>
    <w:rsid w:val="00BF48C6"/>
    <w:rsid w:val="00C02BDE"/>
    <w:rsid w:val="00C07AAE"/>
    <w:rsid w:val="00C13166"/>
    <w:rsid w:val="00C1488A"/>
    <w:rsid w:val="00C1747F"/>
    <w:rsid w:val="00C462B4"/>
    <w:rsid w:val="00C761B9"/>
    <w:rsid w:val="00CC2969"/>
    <w:rsid w:val="00CF0DE2"/>
    <w:rsid w:val="00D21E25"/>
    <w:rsid w:val="00D22766"/>
    <w:rsid w:val="00D272C8"/>
    <w:rsid w:val="00D30DF3"/>
    <w:rsid w:val="00D32117"/>
    <w:rsid w:val="00DA51E2"/>
    <w:rsid w:val="00DB26A0"/>
    <w:rsid w:val="00DB6F66"/>
    <w:rsid w:val="00DD3BAF"/>
    <w:rsid w:val="00DD61CE"/>
    <w:rsid w:val="00DE6444"/>
    <w:rsid w:val="00DF30F7"/>
    <w:rsid w:val="00E05EA8"/>
    <w:rsid w:val="00E544D4"/>
    <w:rsid w:val="00E655F0"/>
    <w:rsid w:val="00E70513"/>
    <w:rsid w:val="00E857FB"/>
    <w:rsid w:val="00EA7432"/>
    <w:rsid w:val="00ED327A"/>
    <w:rsid w:val="00EE6CF7"/>
    <w:rsid w:val="00EF039C"/>
    <w:rsid w:val="00F2082C"/>
    <w:rsid w:val="00F810CE"/>
    <w:rsid w:val="00F8524E"/>
    <w:rsid w:val="00F943C9"/>
    <w:rsid w:val="00FA0D1F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469</Words>
  <Characters>1626</Characters>
  <Application>Microsoft Office Word</Application>
  <DocSecurity>0</DocSecurity>
  <Lines>77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28</cp:revision>
  <cp:lastPrinted>2025-09-23T02:19:00Z</cp:lastPrinted>
  <dcterms:created xsi:type="dcterms:W3CDTF">2025-11-11T01:21:00Z</dcterms:created>
  <dcterms:modified xsi:type="dcterms:W3CDTF">2025-12-01T10:04:00Z</dcterms:modified>
  <cp:version>1100.0100.01</cp:version>
</cp:coreProperties>
</file>